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76" w:rsidRDefault="00215953" w:rsidP="00EF2DCE">
      <w:pPr>
        <w:ind w:firstLine="708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-79375</wp:posOffset>
            </wp:positionV>
            <wp:extent cx="962025" cy="9620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D76" w:rsidRDefault="002F7D76" w:rsidP="00EF2DCE">
      <w:pPr>
        <w:ind w:firstLine="708"/>
        <w:rPr>
          <w:rFonts w:ascii="Courier New" w:hAnsi="Courier New" w:cs="Courier New"/>
        </w:rPr>
      </w:pPr>
    </w:p>
    <w:p w:rsidR="002F7D76" w:rsidRDefault="001223BD" w:rsidP="00EF2DCE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</w:t>
      </w:r>
    </w:p>
    <w:p w:rsidR="008F1DC5" w:rsidRPr="00AE7581" w:rsidRDefault="008F1DC5" w:rsidP="00EF2DCE">
      <w:pPr>
        <w:ind w:firstLine="708"/>
        <w:rPr>
          <w:rFonts w:ascii="Courier New" w:hAnsi="Courier New" w:cs="Courier New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4028"/>
        <w:gridCol w:w="857"/>
        <w:gridCol w:w="1069"/>
        <w:gridCol w:w="1418"/>
        <w:gridCol w:w="1559"/>
      </w:tblGrid>
      <w:tr w:rsidR="001223BD" w:rsidRPr="001223BD" w:rsidTr="00215953">
        <w:trPr>
          <w:trHeight w:val="33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23BD">
              <w:rPr>
                <w:b/>
                <w:bCs/>
                <w:color w:val="000000"/>
                <w:sz w:val="28"/>
                <w:szCs w:val="28"/>
              </w:rPr>
              <w:t>ПРЕЙСКУРАНТ ДЛЯ ЧЛЕНОВ ПРОФСОЮЗА</w:t>
            </w:r>
          </w:p>
        </w:tc>
      </w:tr>
      <w:tr w:rsidR="001223BD" w:rsidRPr="001223BD" w:rsidTr="00215953">
        <w:trPr>
          <w:trHeight w:val="40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FE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 xml:space="preserve">на санаторно-курортные услуги санатория СЛПУ «Санаторий </w:t>
            </w:r>
            <w:proofErr w:type="spellStart"/>
            <w:r w:rsidRPr="001223BD">
              <w:rPr>
                <w:b/>
                <w:bCs/>
                <w:color w:val="000000"/>
              </w:rPr>
              <w:t>им.Абельмана</w:t>
            </w:r>
            <w:proofErr w:type="spellEnd"/>
            <w:r w:rsidRPr="001223BD">
              <w:rPr>
                <w:b/>
                <w:bCs/>
                <w:color w:val="000000"/>
              </w:rPr>
              <w:t xml:space="preserve">» </w:t>
            </w:r>
          </w:p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с  01.04.2021г по 30.06.2021г.</w:t>
            </w:r>
          </w:p>
        </w:tc>
      </w:tr>
      <w:tr w:rsidR="001223BD" w:rsidRPr="001223BD" w:rsidTr="00215953">
        <w:trPr>
          <w:trHeight w:val="31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  <w:sz w:val="22"/>
                <w:szCs w:val="22"/>
              </w:rPr>
              <w:t>Заселение в номер в 9:00, выезд 8:00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rPr>
                <w:sz w:val="20"/>
                <w:szCs w:val="20"/>
              </w:rPr>
            </w:pPr>
          </w:p>
        </w:tc>
      </w:tr>
      <w:tr w:rsidR="001223BD" w:rsidRPr="001223BD" w:rsidTr="00215953">
        <w:trPr>
          <w:trHeight w:val="12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  <w:sz w:val="22"/>
                <w:szCs w:val="22"/>
              </w:rPr>
              <w:t>Категория номера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  <w:sz w:val="22"/>
                <w:szCs w:val="22"/>
              </w:rPr>
              <w:t>Описание номера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BD">
              <w:rPr>
                <w:b/>
                <w:bCs/>
                <w:color w:val="000000"/>
                <w:sz w:val="20"/>
                <w:szCs w:val="20"/>
              </w:rPr>
              <w:t xml:space="preserve">кол-во мест в номере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  <w:sz w:val="22"/>
                <w:szCs w:val="22"/>
              </w:rPr>
              <w:t xml:space="preserve">Стоимость путевки с лечением на одного человека в день, </w:t>
            </w:r>
            <w:proofErr w:type="spellStart"/>
            <w:r w:rsidRPr="001223BD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  <w:sz w:val="22"/>
                <w:szCs w:val="22"/>
              </w:rPr>
              <w:t xml:space="preserve">Стоимость оздоровительного отдыха (без лечения) в день, </w:t>
            </w:r>
            <w:proofErr w:type="spellStart"/>
            <w:r w:rsidRPr="001223BD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223BD" w:rsidRPr="001223BD" w:rsidTr="00215953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BD">
              <w:rPr>
                <w:b/>
                <w:bCs/>
                <w:color w:val="000000"/>
                <w:sz w:val="20"/>
                <w:szCs w:val="20"/>
              </w:rPr>
              <w:t>с 01.04.2021г по 30.06.2021г.</w:t>
            </w:r>
          </w:p>
        </w:tc>
      </w:tr>
      <w:tr w:rsidR="001223BD" w:rsidRPr="001223BD" w:rsidTr="00215953">
        <w:trPr>
          <w:trHeight w:val="17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BD">
              <w:rPr>
                <w:b/>
                <w:bCs/>
                <w:color w:val="000000"/>
                <w:sz w:val="20"/>
                <w:szCs w:val="20"/>
              </w:rPr>
              <w:t>2-м.разм.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BD">
              <w:rPr>
                <w:b/>
                <w:bCs/>
                <w:color w:val="000000"/>
                <w:sz w:val="20"/>
                <w:szCs w:val="20"/>
              </w:rPr>
              <w:t>1-м.разм.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BD">
              <w:rPr>
                <w:b/>
                <w:bCs/>
                <w:color w:val="000000"/>
                <w:sz w:val="20"/>
                <w:szCs w:val="20"/>
              </w:rPr>
              <w:t xml:space="preserve">место в номере </w:t>
            </w:r>
          </w:p>
        </w:tc>
      </w:tr>
      <w:tr w:rsidR="001223BD" w:rsidRPr="001223BD" w:rsidTr="00215953">
        <w:trPr>
          <w:trHeight w:val="6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  <w:sz w:val="22"/>
                <w:szCs w:val="22"/>
              </w:rPr>
              <w:t>2-мест. СТАНДАРТ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rPr>
                <w:color w:val="000000"/>
                <w:sz w:val="20"/>
                <w:szCs w:val="20"/>
              </w:rPr>
            </w:pPr>
            <w:r w:rsidRPr="001223BD">
              <w:rPr>
                <w:color w:val="000000"/>
                <w:sz w:val="20"/>
                <w:szCs w:val="20"/>
              </w:rPr>
              <w:t xml:space="preserve">12 кв.м, ТВ, ХД, две односпальные кровати (80х195), 2тумбы прикроватные, шкаф для белья, лампа/бра, 2 стула, </w:t>
            </w:r>
            <w:proofErr w:type="spellStart"/>
            <w:r w:rsidRPr="001223BD">
              <w:rPr>
                <w:color w:val="000000"/>
                <w:sz w:val="20"/>
                <w:szCs w:val="20"/>
              </w:rPr>
              <w:t>сан.узел</w:t>
            </w:r>
            <w:proofErr w:type="spellEnd"/>
            <w:r w:rsidRPr="001223BD">
              <w:rPr>
                <w:color w:val="000000"/>
                <w:sz w:val="20"/>
                <w:szCs w:val="20"/>
              </w:rPr>
              <w:t xml:space="preserve">, балкон, сушилка для белья. </w:t>
            </w:r>
            <w:r w:rsidRPr="001223BD">
              <w:rPr>
                <w:b/>
                <w:bCs/>
                <w:color w:val="000000"/>
                <w:sz w:val="20"/>
                <w:szCs w:val="20"/>
              </w:rPr>
              <w:t>Питание в зале №1.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1440</w:t>
            </w:r>
          </w:p>
        </w:tc>
      </w:tr>
      <w:tr w:rsidR="001223BD" w:rsidRPr="001223BD" w:rsidTr="00215953">
        <w:trPr>
          <w:trHeight w:val="2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  <w:sz w:val="22"/>
                <w:szCs w:val="22"/>
              </w:rPr>
              <w:t>2-мест. СТАНДАРТ +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rPr>
                <w:color w:val="000000"/>
                <w:sz w:val="20"/>
                <w:szCs w:val="20"/>
              </w:rPr>
            </w:pPr>
            <w:r w:rsidRPr="001223BD">
              <w:rPr>
                <w:color w:val="000000"/>
                <w:sz w:val="20"/>
                <w:szCs w:val="20"/>
              </w:rPr>
              <w:t xml:space="preserve">12 кв.м, ТВ, ХД, две односпальные кровати (80х195), 2тумбы прикроватные, лампа/бра, 2 стула, шкаф для белья, </w:t>
            </w:r>
            <w:proofErr w:type="spellStart"/>
            <w:r w:rsidRPr="001223BD">
              <w:rPr>
                <w:color w:val="000000"/>
                <w:sz w:val="20"/>
                <w:szCs w:val="20"/>
              </w:rPr>
              <w:t>сан.узел</w:t>
            </w:r>
            <w:proofErr w:type="spellEnd"/>
            <w:r w:rsidRPr="001223BD">
              <w:rPr>
                <w:color w:val="000000"/>
                <w:sz w:val="20"/>
                <w:szCs w:val="20"/>
              </w:rPr>
              <w:t xml:space="preserve">, балкон, сушилка для белья. </w:t>
            </w:r>
            <w:r w:rsidRPr="001223BD">
              <w:rPr>
                <w:b/>
                <w:bCs/>
                <w:color w:val="000000"/>
                <w:sz w:val="20"/>
                <w:szCs w:val="20"/>
              </w:rPr>
              <w:t>Питание в зале №1.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1600</w:t>
            </w:r>
          </w:p>
        </w:tc>
      </w:tr>
      <w:tr w:rsidR="001223BD" w:rsidRPr="001223BD" w:rsidTr="00215953">
        <w:trPr>
          <w:trHeight w:val="3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  <w:sz w:val="22"/>
                <w:szCs w:val="22"/>
              </w:rPr>
              <w:t>1мест. СТАНДАРТ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rPr>
                <w:color w:val="000000"/>
                <w:sz w:val="20"/>
                <w:szCs w:val="20"/>
              </w:rPr>
            </w:pPr>
            <w:r w:rsidRPr="001223BD">
              <w:rPr>
                <w:color w:val="000000"/>
                <w:sz w:val="20"/>
                <w:szCs w:val="20"/>
              </w:rPr>
              <w:t xml:space="preserve">10 </w:t>
            </w:r>
            <w:proofErr w:type="gramStart"/>
            <w:r w:rsidRPr="001223BD">
              <w:rPr>
                <w:color w:val="000000"/>
                <w:sz w:val="20"/>
                <w:szCs w:val="20"/>
              </w:rPr>
              <w:t>кв.м</w:t>
            </w:r>
            <w:proofErr w:type="gramEnd"/>
            <w:r w:rsidRPr="001223BD">
              <w:rPr>
                <w:color w:val="000000"/>
                <w:sz w:val="20"/>
                <w:szCs w:val="20"/>
              </w:rPr>
              <w:t xml:space="preserve">, ТВ, ХД, одна односпальная кровать (80х195), тумба прикроватная, шкаф для </w:t>
            </w:r>
            <w:proofErr w:type="spellStart"/>
            <w:r w:rsidRPr="001223BD">
              <w:rPr>
                <w:color w:val="000000"/>
                <w:sz w:val="20"/>
                <w:szCs w:val="20"/>
              </w:rPr>
              <w:t>белья,стул</w:t>
            </w:r>
            <w:proofErr w:type="spellEnd"/>
            <w:r w:rsidRPr="001223BD">
              <w:rPr>
                <w:color w:val="000000"/>
                <w:sz w:val="20"/>
                <w:szCs w:val="20"/>
              </w:rPr>
              <w:t xml:space="preserve">, лампа/бра, чайник, фен, набор посуды, </w:t>
            </w:r>
            <w:proofErr w:type="spellStart"/>
            <w:r w:rsidRPr="001223BD">
              <w:rPr>
                <w:color w:val="000000"/>
                <w:sz w:val="20"/>
                <w:szCs w:val="20"/>
              </w:rPr>
              <w:t>сан.узел</w:t>
            </w:r>
            <w:proofErr w:type="spellEnd"/>
            <w:r w:rsidRPr="001223BD">
              <w:rPr>
                <w:color w:val="000000"/>
                <w:sz w:val="20"/>
                <w:szCs w:val="20"/>
              </w:rPr>
              <w:t xml:space="preserve">, балкон, сушилка для белья. </w:t>
            </w:r>
            <w:r w:rsidRPr="001223BD">
              <w:rPr>
                <w:b/>
                <w:bCs/>
                <w:color w:val="000000"/>
                <w:sz w:val="20"/>
                <w:szCs w:val="20"/>
              </w:rPr>
              <w:t>Питание в зале №2.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1800</w:t>
            </w:r>
          </w:p>
        </w:tc>
      </w:tr>
      <w:tr w:rsidR="001223BD" w:rsidRPr="001223BD" w:rsidTr="00215953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  <w:sz w:val="22"/>
                <w:szCs w:val="22"/>
              </w:rPr>
              <w:t>1мест. СТАНДАРТ+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rPr>
                <w:color w:val="000000"/>
                <w:sz w:val="20"/>
                <w:szCs w:val="20"/>
              </w:rPr>
            </w:pPr>
            <w:r w:rsidRPr="001223BD">
              <w:rPr>
                <w:color w:val="000000"/>
                <w:sz w:val="20"/>
                <w:szCs w:val="20"/>
              </w:rPr>
              <w:t xml:space="preserve">12 кв.м, ТВ, ХД, одна кровать (140х195), тумба прикроватная, шкаф для белья,стул, лампа/бра, чайник, фен, набор посуды, </w:t>
            </w:r>
            <w:proofErr w:type="spellStart"/>
            <w:r w:rsidRPr="001223BD">
              <w:rPr>
                <w:color w:val="000000"/>
                <w:sz w:val="20"/>
                <w:szCs w:val="20"/>
              </w:rPr>
              <w:t>сан.узел</w:t>
            </w:r>
            <w:proofErr w:type="spellEnd"/>
            <w:r w:rsidRPr="001223BD">
              <w:rPr>
                <w:color w:val="000000"/>
                <w:sz w:val="20"/>
                <w:szCs w:val="20"/>
              </w:rPr>
              <w:t xml:space="preserve">, балкон, сушилка для белья. </w:t>
            </w:r>
            <w:r w:rsidRPr="001223BD">
              <w:rPr>
                <w:b/>
                <w:bCs/>
                <w:color w:val="000000"/>
                <w:sz w:val="20"/>
                <w:szCs w:val="20"/>
              </w:rPr>
              <w:t>Питание в зале №2.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1900</w:t>
            </w:r>
          </w:p>
        </w:tc>
      </w:tr>
      <w:tr w:rsidR="001223BD" w:rsidRPr="001223BD" w:rsidTr="00215953">
        <w:trPr>
          <w:trHeight w:val="12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  <w:sz w:val="22"/>
                <w:szCs w:val="22"/>
              </w:rPr>
              <w:t>Полулюкс 1мест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rPr>
                <w:color w:val="000000"/>
                <w:sz w:val="20"/>
                <w:szCs w:val="20"/>
              </w:rPr>
            </w:pPr>
            <w:r w:rsidRPr="001223BD">
              <w:rPr>
                <w:color w:val="000000"/>
                <w:sz w:val="20"/>
                <w:szCs w:val="20"/>
              </w:rPr>
              <w:t xml:space="preserve">12 </w:t>
            </w:r>
            <w:proofErr w:type="gramStart"/>
            <w:r w:rsidRPr="001223BD">
              <w:rPr>
                <w:color w:val="000000"/>
                <w:sz w:val="20"/>
                <w:szCs w:val="20"/>
              </w:rPr>
              <w:t>кв.м</w:t>
            </w:r>
            <w:proofErr w:type="gramEnd"/>
            <w:r w:rsidRPr="001223BD">
              <w:rPr>
                <w:color w:val="000000"/>
                <w:sz w:val="20"/>
                <w:szCs w:val="20"/>
              </w:rPr>
              <w:t xml:space="preserve">, ТВ, ХД, одна кровать (160х200), тумба </w:t>
            </w:r>
            <w:proofErr w:type="spellStart"/>
            <w:r w:rsidRPr="001223BD">
              <w:rPr>
                <w:color w:val="000000"/>
                <w:sz w:val="20"/>
                <w:szCs w:val="20"/>
              </w:rPr>
              <w:t>прикроватная,торшер</w:t>
            </w:r>
            <w:proofErr w:type="spellEnd"/>
            <w:r w:rsidRPr="001223BD">
              <w:rPr>
                <w:color w:val="000000"/>
                <w:sz w:val="20"/>
                <w:szCs w:val="20"/>
              </w:rPr>
              <w:t xml:space="preserve">, кресло, комод, шкаф для белья, вентилятор, набор посуды, сушилка для белья,  </w:t>
            </w:r>
            <w:proofErr w:type="spellStart"/>
            <w:r w:rsidRPr="001223BD">
              <w:rPr>
                <w:color w:val="000000"/>
                <w:sz w:val="20"/>
                <w:szCs w:val="20"/>
              </w:rPr>
              <w:t>сан.узел</w:t>
            </w:r>
            <w:proofErr w:type="spellEnd"/>
            <w:r w:rsidRPr="001223BD">
              <w:rPr>
                <w:color w:val="000000"/>
                <w:sz w:val="20"/>
                <w:szCs w:val="20"/>
              </w:rPr>
              <w:t>, балкон, шезлонг.</w:t>
            </w:r>
            <w:r w:rsidRPr="001223BD">
              <w:rPr>
                <w:b/>
                <w:bCs/>
                <w:color w:val="000000"/>
                <w:sz w:val="20"/>
                <w:szCs w:val="20"/>
              </w:rPr>
              <w:t xml:space="preserve"> Питание в VIP-зале.  Бассейн - ежедневно 1 сеанс (30минут).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D" w:rsidRPr="001223BD" w:rsidRDefault="001223BD" w:rsidP="001223BD">
            <w:pPr>
              <w:jc w:val="center"/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2100</w:t>
            </w:r>
          </w:p>
        </w:tc>
      </w:tr>
      <w:tr w:rsidR="001223BD" w:rsidRPr="004301E3" w:rsidTr="00215953">
        <w:trPr>
          <w:trHeight w:val="130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23BD" w:rsidRPr="004301E3" w:rsidRDefault="001223BD" w:rsidP="001223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01E3">
              <w:rPr>
                <w:b/>
                <w:bCs/>
                <w:color w:val="000000"/>
                <w:sz w:val="28"/>
                <w:szCs w:val="28"/>
              </w:rPr>
              <w:t>Бронирование путевок осуществляется ТОЛЬКО через отдел реализации путевок Санатория по тел.</w:t>
            </w:r>
            <w:r w:rsidR="004301E3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4301E3">
              <w:rPr>
                <w:b/>
                <w:bCs/>
                <w:color w:val="000000"/>
                <w:sz w:val="28"/>
                <w:szCs w:val="28"/>
              </w:rPr>
              <w:t xml:space="preserve"> 8(49232)2-53-28, 2-53-29, sanatory@abelman.ru</w:t>
            </w:r>
          </w:p>
        </w:tc>
      </w:tr>
      <w:tr w:rsidR="001223BD" w:rsidRPr="001223BD" w:rsidTr="00215953">
        <w:trPr>
          <w:trHeight w:val="31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  <w:r w:rsidRPr="001223BD">
              <w:rPr>
                <w:b/>
                <w:bCs/>
                <w:color w:val="000000"/>
              </w:rPr>
              <w:t>Необходимые документы: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rPr>
                <w:sz w:val="20"/>
                <w:szCs w:val="20"/>
              </w:rPr>
            </w:pPr>
          </w:p>
        </w:tc>
      </w:tr>
      <w:tr w:rsidR="001223BD" w:rsidRPr="001223BD" w:rsidTr="00215953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rPr>
                <w:color w:val="000000"/>
              </w:rPr>
            </w:pPr>
            <w:r w:rsidRPr="001223BD">
              <w:rPr>
                <w:color w:val="000000"/>
              </w:rPr>
              <w:t>1. Паспорт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1223BD">
            <w:pPr>
              <w:rPr>
                <w:sz w:val="20"/>
                <w:szCs w:val="20"/>
              </w:rPr>
            </w:pPr>
          </w:p>
        </w:tc>
      </w:tr>
      <w:tr w:rsidR="001223BD" w:rsidRPr="001223BD" w:rsidTr="00215953">
        <w:trPr>
          <w:trHeight w:val="64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3BD" w:rsidRPr="001223BD" w:rsidRDefault="001223BD" w:rsidP="00215953">
            <w:pPr>
              <w:jc w:val="both"/>
              <w:rPr>
                <w:color w:val="000000"/>
              </w:rPr>
            </w:pPr>
            <w:r w:rsidRPr="001223BD">
              <w:rPr>
                <w:color w:val="000000"/>
              </w:rPr>
              <w:t>2. Справка об отсутствии контакта с больными COVID-19 в течение предшествующих 14-ти дней, выданную медицинской организацией не позднее, чем за 3 дня до заезда в санаторий (оформляется в поликлинике по месту жительства у лечащего врача</w:t>
            </w:r>
            <w:proofErr w:type="gramStart"/>
            <w:r w:rsidRPr="001223BD">
              <w:rPr>
                <w:color w:val="000000"/>
              </w:rPr>
              <w:t>) ;</w:t>
            </w:r>
            <w:proofErr w:type="gramEnd"/>
          </w:p>
        </w:tc>
      </w:tr>
      <w:tr w:rsidR="001223BD" w:rsidRPr="001223BD" w:rsidTr="00215953">
        <w:trPr>
          <w:trHeight w:val="390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215953">
            <w:pPr>
              <w:jc w:val="both"/>
              <w:rPr>
                <w:color w:val="000000"/>
              </w:rPr>
            </w:pPr>
            <w:r w:rsidRPr="001223BD">
              <w:rPr>
                <w:color w:val="000000"/>
              </w:rPr>
              <w:t>3. Санаторно-курортная карта (форма 072/у) - оформляется в поликлинике по месту жительства у лечащего врача.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215953">
            <w:pPr>
              <w:jc w:val="both"/>
              <w:rPr>
                <w:color w:val="000000"/>
              </w:rPr>
            </w:pPr>
          </w:p>
        </w:tc>
      </w:tr>
      <w:tr w:rsidR="001223BD" w:rsidRPr="001223BD" w:rsidTr="00215953">
        <w:trPr>
          <w:trHeight w:val="390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215953">
            <w:pPr>
              <w:jc w:val="both"/>
              <w:rPr>
                <w:color w:val="000000"/>
              </w:rPr>
            </w:pPr>
            <w:r w:rsidRPr="001223BD">
              <w:rPr>
                <w:color w:val="000000"/>
              </w:rPr>
              <w:t>4. Копия профсоюзного билета и справка из первичной профсоюзной организации с подтверждением членства.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3BD" w:rsidRPr="001223BD" w:rsidRDefault="001223BD" w:rsidP="00215953">
            <w:pPr>
              <w:jc w:val="both"/>
              <w:rPr>
                <w:color w:val="000000"/>
              </w:rPr>
            </w:pPr>
          </w:p>
        </w:tc>
      </w:tr>
      <w:tr w:rsidR="001223BD" w:rsidRPr="001223BD" w:rsidTr="004301E3">
        <w:trPr>
          <w:trHeight w:val="66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1E3" w:rsidRDefault="004301E3" w:rsidP="00215953">
            <w:pPr>
              <w:jc w:val="both"/>
              <w:rPr>
                <w:color w:val="000000"/>
              </w:rPr>
            </w:pPr>
          </w:p>
          <w:p w:rsidR="001223BD" w:rsidRPr="001223BD" w:rsidRDefault="001223BD" w:rsidP="002159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 w:rsidRPr="001223BD">
              <w:rPr>
                <w:color w:val="000000"/>
              </w:rPr>
              <w:t>близких родственников члена профсоюза (родители, супруги, дети)</w:t>
            </w:r>
            <w:r>
              <w:rPr>
                <w:color w:val="000000"/>
              </w:rPr>
              <w:t xml:space="preserve"> д</w:t>
            </w:r>
            <w:r w:rsidRPr="001223BD">
              <w:rPr>
                <w:color w:val="000000"/>
              </w:rPr>
              <w:t xml:space="preserve">ействующая стоимость на путевки распространяется </w:t>
            </w:r>
            <w:r w:rsidRPr="001223BD">
              <w:rPr>
                <w:b/>
                <w:color w:val="000000"/>
              </w:rPr>
              <w:t>только</w:t>
            </w:r>
            <w:r w:rsidRPr="001223BD">
              <w:rPr>
                <w:color w:val="000000"/>
              </w:rPr>
              <w:t xml:space="preserve"> при условии заезда самого члена профсоюза в тот же срок. Родство подтверждается документально. </w:t>
            </w:r>
          </w:p>
        </w:tc>
      </w:tr>
    </w:tbl>
    <w:p w:rsidR="00EF2DCE" w:rsidRPr="007E77E1" w:rsidRDefault="00EF2DCE" w:rsidP="001223BD">
      <w:pPr>
        <w:tabs>
          <w:tab w:val="left" w:pos="3658"/>
        </w:tabs>
        <w:rPr>
          <w:rFonts w:ascii="Courier New" w:hAnsi="Courier New" w:cs="Courier New"/>
        </w:rPr>
      </w:pPr>
    </w:p>
    <w:sectPr w:rsidR="00EF2DCE" w:rsidRPr="007E77E1" w:rsidSect="00215953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F5"/>
    <w:rsid w:val="000064BB"/>
    <w:rsid w:val="000242FB"/>
    <w:rsid w:val="00042062"/>
    <w:rsid w:val="00045D86"/>
    <w:rsid w:val="000463FE"/>
    <w:rsid w:val="001068BD"/>
    <w:rsid w:val="001223BD"/>
    <w:rsid w:val="00124DA4"/>
    <w:rsid w:val="00167399"/>
    <w:rsid w:val="00215953"/>
    <w:rsid w:val="002934AB"/>
    <w:rsid w:val="002F4EC1"/>
    <w:rsid w:val="002F7D76"/>
    <w:rsid w:val="003A6199"/>
    <w:rsid w:val="003F4107"/>
    <w:rsid w:val="004301E3"/>
    <w:rsid w:val="00434538"/>
    <w:rsid w:val="00461F4F"/>
    <w:rsid w:val="004A22D8"/>
    <w:rsid w:val="00542D89"/>
    <w:rsid w:val="006B7130"/>
    <w:rsid w:val="00702D0E"/>
    <w:rsid w:val="00733992"/>
    <w:rsid w:val="00740F2F"/>
    <w:rsid w:val="007911C3"/>
    <w:rsid w:val="007B403D"/>
    <w:rsid w:val="007E208B"/>
    <w:rsid w:val="007E77E1"/>
    <w:rsid w:val="008208EE"/>
    <w:rsid w:val="00842713"/>
    <w:rsid w:val="00865341"/>
    <w:rsid w:val="00881AEC"/>
    <w:rsid w:val="008D6077"/>
    <w:rsid w:val="008F1DC5"/>
    <w:rsid w:val="008F5A77"/>
    <w:rsid w:val="0093194A"/>
    <w:rsid w:val="009901E6"/>
    <w:rsid w:val="009A4263"/>
    <w:rsid w:val="009D175D"/>
    <w:rsid w:val="00A36B34"/>
    <w:rsid w:val="00A53158"/>
    <w:rsid w:val="00AB7D9D"/>
    <w:rsid w:val="00AE7581"/>
    <w:rsid w:val="00AF2C12"/>
    <w:rsid w:val="00B71F29"/>
    <w:rsid w:val="00BA5CDB"/>
    <w:rsid w:val="00C301A1"/>
    <w:rsid w:val="00C46D89"/>
    <w:rsid w:val="00CB58C5"/>
    <w:rsid w:val="00CF661C"/>
    <w:rsid w:val="00D268E5"/>
    <w:rsid w:val="00DA0E6B"/>
    <w:rsid w:val="00E0472A"/>
    <w:rsid w:val="00E34452"/>
    <w:rsid w:val="00E76DA4"/>
    <w:rsid w:val="00EC10F6"/>
    <w:rsid w:val="00ED7B77"/>
    <w:rsid w:val="00EF2DCE"/>
    <w:rsid w:val="00F46A84"/>
    <w:rsid w:val="00F561EB"/>
    <w:rsid w:val="00FB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13C1F-276D-4766-8AD9-20D94304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B34F5"/>
    <w:rPr>
      <w:color w:val="0000FF"/>
      <w:u w:val="single"/>
    </w:rPr>
  </w:style>
  <w:style w:type="paragraph" w:styleId="a4">
    <w:name w:val="Title"/>
    <w:basedOn w:val="a"/>
    <w:link w:val="a5"/>
    <w:qFormat/>
    <w:rsid w:val="00FB34F5"/>
    <w:pPr>
      <w:jc w:val="center"/>
    </w:pPr>
    <w:rPr>
      <w:b/>
      <w:bCs/>
      <w:sz w:val="36"/>
    </w:rPr>
  </w:style>
  <w:style w:type="character" w:customStyle="1" w:styleId="a5">
    <w:name w:val="Заголовок Знак"/>
    <w:basedOn w:val="a0"/>
    <w:link w:val="a4"/>
    <w:rsid w:val="00FB34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FB34F5"/>
    <w:pPr>
      <w:jc w:val="center"/>
    </w:pPr>
    <w:rPr>
      <w:b/>
      <w:bCs/>
      <w:i/>
      <w:iCs/>
      <w:sz w:val="28"/>
    </w:rPr>
  </w:style>
  <w:style w:type="character" w:customStyle="1" w:styleId="a7">
    <w:name w:val="Подзаголовок Знак"/>
    <w:basedOn w:val="a0"/>
    <w:link w:val="a6"/>
    <w:rsid w:val="00FB34F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8">
    <w:name w:val="Table Grid"/>
    <w:basedOn w:val="a1"/>
    <w:uiPriority w:val="59"/>
    <w:rsid w:val="00EF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0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2D0E"/>
    <w:pPr>
      <w:spacing w:before="100" w:beforeAutospacing="1" w:after="100" w:afterAutospacing="1"/>
    </w:pPr>
  </w:style>
  <w:style w:type="character" w:customStyle="1" w:styleId="sig1">
    <w:name w:val="sig1"/>
    <w:basedOn w:val="a0"/>
    <w:rsid w:val="00F46A84"/>
  </w:style>
  <w:style w:type="paragraph" w:styleId="ac">
    <w:name w:val="No Spacing"/>
    <w:uiPriority w:val="1"/>
    <w:qFormat/>
    <w:rsid w:val="007B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1b6ecaeb5d412msotitle">
    <w:name w:val="c511b6ecaeb5d412msotitle"/>
    <w:basedOn w:val="a"/>
    <w:rsid w:val="000242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Люда</cp:lastModifiedBy>
  <cp:revision>2</cp:revision>
  <cp:lastPrinted>2021-03-12T11:26:00Z</cp:lastPrinted>
  <dcterms:created xsi:type="dcterms:W3CDTF">2021-03-16T11:19:00Z</dcterms:created>
  <dcterms:modified xsi:type="dcterms:W3CDTF">2021-03-16T11:19:00Z</dcterms:modified>
</cp:coreProperties>
</file>