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rPr>
          <w:b/>
          <w:bCs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96"/>
          <w:szCs w:val="96"/>
        </w:rPr>
        <w:t xml:space="preserve">РЕКОМЕНДАЦИИ 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bCs/>
          <w:sz w:val="32"/>
          <w:szCs w:val="32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формированию раздела  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«Улучшение условий и охраны труда 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работников»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КОЛЛЕКТИВНОГО ДОГОВОРА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ОБРАЗОВАТЕЛЬНОЙ ОРГАНИЗАЦИИ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Владимир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2016г.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725B3" w:rsidRDefault="00B725B3" w:rsidP="00B725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 w:firstLine="708"/>
        <w:jc w:val="both"/>
      </w:pP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соответствии со статьей 41 Трудового кодекса Российской Федерации содержание и структура коллективного договора определяются сторонами. В связи с этим, предлагаемые рекомендации не являются обязательными для сторон, участвующих в разработке коллективного договора и его заключении, а носят рекомендательный характер.</w:t>
      </w: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Разработка рекомендаций  обусловлена стремлением оказать содействие руководителям, специалистам организаций и профсоюзному активу при подготовке проекта коллективного договора. 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Раздел.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Улучшение условий  и охраны труда работников</w:t>
      </w: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  <w:b/>
        </w:rPr>
        <w:t>1. Работодатель в соответствии с государственными нормативными требованиями охраны труда  обязуется обеспечить:</w:t>
      </w:r>
    </w:p>
    <w:p w:rsidR="00B725B3" w:rsidRDefault="00B725B3" w:rsidP="00B725B3">
      <w:pPr>
        <w:ind w:firstLine="720"/>
        <w:jc w:val="both"/>
      </w:pPr>
      <w:r>
        <w:t>1.1.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B725B3" w:rsidRDefault="00B725B3" w:rsidP="00B725B3">
      <w:pPr>
        <w:shd w:val="clear" w:color="auto" w:fill="FFFFFF"/>
        <w:ind w:firstLine="556"/>
        <w:jc w:val="both"/>
      </w:pPr>
      <w:r>
        <w:t>1.2. Финансирование мероприятий по улучшению условий и охраны труда и снижению уровней профессиональных рисков, в том числе на проведение специальной оценки условий труда из всех источников финансирования, согласно приказу Минздравсоцразвития от 01.04.2012г  №181н  в размере не менее 2% от фонда оплаты труда и не менее 0,7% от суммы эксплуатационных расходов на содержание учреждения. Выделять на эти мероприятия  ежегодно средства в сумме, указанной в плане мероприятий по улучшению и оздоровлению условий труда</w:t>
      </w:r>
      <w:r>
        <w:rPr>
          <w:b/>
        </w:rPr>
        <w:t xml:space="preserve">; </w:t>
      </w:r>
    </w:p>
    <w:p w:rsidR="00B725B3" w:rsidRDefault="00B725B3" w:rsidP="00B725B3">
      <w:pPr>
        <w:ind w:firstLine="540"/>
        <w:jc w:val="both"/>
      </w:pPr>
      <w:r>
        <w:t xml:space="preserve">1.3. Выполнение в установленные сроки комплекса мероприятий, предусмотренных  в плане мероприятий по улучшению и оздоровлению условий труда, снижению уровней профессиональных рисков работников согласно </w:t>
      </w:r>
      <w:r>
        <w:rPr>
          <w:b/>
        </w:rPr>
        <w:t>приложению 1</w:t>
      </w:r>
      <w:r>
        <w:t>;</w:t>
      </w:r>
    </w:p>
    <w:p w:rsidR="00B725B3" w:rsidRDefault="00B725B3" w:rsidP="00B725B3">
      <w:pPr>
        <w:widowControl w:val="0"/>
        <w:autoSpaceDE w:val="0"/>
        <w:ind w:firstLine="540"/>
        <w:jc w:val="both"/>
      </w:pPr>
      <w:r>
        <w:t xml:space="preserve">   1.4. Ввести должность специалиста по охране труда, имеющего подготовку  и опыт работы в соответствии с приказом Минздравсоцразвития от 17.05.2012г  №559н, в учреждениях с количеством работников, превышающих 50 человек, а если численность работников не будет превышать  50 человек, то привлечь специалиста, оказывающего услуги в области охраны труда, по гражданско-правовому договору (ст.217 ТК РФ).</w:t>
      </w:r>
    </w:p>
    <w:p w:rsidR="00B725B3" w:rsidRDefault="00B725B3" w:rsidP="00B725B3">
      <w:pPr>
        <w:shd w:val="clear" w:color="auto" w:fill="FFFFFF"/>
        <w:ind w:firstLine="556"/>
        <w:jc w:val="both"/>
      </w:pPr>
      <w:r>
        <w:t xml:space="preserve">   1.5. Создать в соответствии со ст. 218 ТК РФ комиссию по охране труда, в которые на паритетной основе входят представители работодателя и выборного органа первичной профсоюзной организации.</w:t>
      </w:r>
    </w:p>
    <w:p w:rsidR="00B725B3" w:rsidRDefault="00B725B3" w:rsidP="00B725B3">
      <w:pPr>
        <w:shd w:val="clear" w:color="auto" w:fill="FFFFFF"/>
        <w:ind w:firstLine="556"/>
        <w:jc w:val="both"/>
      </w:pPr>
      <w:r>
        <w:t xml:space="preserve">   1.6.  Соответствующие требованиям охраны труда условия труда на каждом рабочем месте;</w:t>
      </w:r>
    </w:p>
    <w:p w:rsidR="00B725B3" w:rsidRDefault="00B725B3" w:rsidP="00B725B3">
      <w:pPr>
        <w:ind w:firstLine="720"/>
        <w:jc w:val="both"/>
      </w:pPr>
      <w:r>
        <w:t>1.7.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725B3" w:rsidRDefault="00B725B3" w:rsidP="00B725B3">
      <w:pPr>
        <w:ind w:firstLine="720"/>
        <w:jc w:val="both"/>
      </w:pPr>
      <w:r>
        <w:t xml:space="preserve">1.8. Приобретение и выдачу за счет собственных средств сертифицированных (декларированных)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 по перечню профессий и должностей согласно </w:t>
      </w:r>
      <w:r>
        <w:rPr>
          <w:b/>
        </w:rPr>
        <w:t>приложению 2</w:t>
      </w:r>
      <w:r>
        <w:t xml:space="preserve"> и </w:t>
      </w:r>
      <w:r>
        <w:rPr>
          <w:b/>
        </w:rPr>
        <w:t>приложению 3.</w:t>
      </w:r>
    </w:p>
    <w:p w:rsidR="00B725B3" w:rsidRDefault="00B725B3" w:rsidP="00B725B3">
      <w:pPr>
        <w:pStyle w:val="a3"/>
        <w:spacing w:after="0"/>
        <w:ind w:left="0" w:firstLine="708"/>
        <w:jc w:val="both"/>
      </w:pPr>
      <w:r>
        <w:lastRenderedPageBreak/>
        <w:t>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 оплатить возникший по этой причине простой как простой не по вине работника.</w:t>
      </w:r>
    </w:p>
    <w:p w:rsidR="00B725B3" w:rsidRDefault="00B725B3" w:rsidP="00B725B3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B725B3" w:rsidRDefault="00B725B3" w:rsidP="00B725B3">
      <w:pPr>
        <w:pStyle w:val="ConsNormal"/>
        <w:widowControl/>
        <w:ind w:right="-5" w:firstLine="360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Вновь назначенный руководитель учреждения обязан пройти обучение по охране труда в объеме должностных обязанностей в течение первого месяца, далее - по мере необходимости, но не реже одного раза в три года в соответствии с постановлением Министерства труда и социального развития РФ и Министерства образования № 1/29 от 13.01.2003 г.</w:t>
      </w:r>
    </w:p>
    <w:p w:rsidR="00B725B3" w:rsidRDefault="00B725B3" w:rsidP="00B725B3">
      <w:pPr>
        <w:ind w:firstLine="720"/>
        <w:jc w:val="both"/>
      </w:pPr>
      <w:r>
        <w:t>1.10.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B725B3" w:rsidRDefault="00B725B3" w:rsidP="00B725B3">
      <w:pPr>
        <w:ind w:firstLine="720"/>
        <w:jc w:val="both"/>
      </w:pPr>
      <w:r>
        <w:t>1.11.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B725B3" w:rsidRDefault="00B725B3" w:rsidP="00B725B3">
      <w:pPr>
        <w:ind w:firstLine="720"/>
        <w:jc w:val="both"/>
      </w:pPr>
      <w:r>
        <w:t>1.12. Проведение специальной оценки условий труда в соответствии с ФЗ №426-ФЗ от 28.12.13г. «О специальной оценке условий труда» и по ее результатам осуществлять работу по охране и безопасности труда в порядке и сроки, установленные с учетом мнения профсоюзного комитета.</w:t>
      </w:r>
    </w:p>
    <w:p w:rsidR="00B725B3" w:rsidRDefault="00B725B3" w:rsidP="00B725B3">
      <w:pPr>
        <w:ind w:firstLine="720"/>
        <w:jc w:val="both"/>
      </w:pPr>
      <w:r>
        <w:t>1.13. Организовывать проведение за счет собственных средств:</w:t>
      </w:r>
    </w:p>
    <w:p w:rsidR="00B725B3" w:rsidRDefault="00B725B3" w:rsidP="00B725B3">
      <w:pPr>
        <w:ind w:firstLine="720"/>
        <w:jc w:val="both"/>
      </w:pPr>
      <w:r>
        <w:t xml:space="preserve"> обязательных предварительных (при поступлении на работу) и периодических (в течение трудовой деятельности) медицинских осмотров (обследований) в т.ч. углубленных медицинских осмотров работников, занятых на работах с вредными </w:t>
      </w:r>
      <w:r>
        <w:rPr>
          <w:spacing w:val="2"/>
        </w:rPr>
        <w:t xml:space="preserve">(особо вредными), опасными (особо опасными) </w:t>
      </w:r>
      <w:r>
        <w:t xml:space="preserve">условиями труда в соответствии с Приказом Минздравсоцразвития от 12.04.2011 №302н согласно </w:t>
      </w:r>
      <w:r>
        <w:rPr>
          <w:b/>
          <w:i/>
        </w:rPr>
        <w:t>приложению 4</w:t>
      </w:r>
      <w:r>
        <w:t>,</w:t>
      </w:r>
    </w:p>
    <w:p w:rsidR="00B725B3" w:rsidRDefault="00B725B3" w:rsidP="00B725B3">
      <w:pPr>
        <w:ind w:firstLine="720"/>
        <w:jc w:val="both"/>
      </w:pPr>
      <w:r>
        <w:t>обязательных психиатрических освидетельствований педагогических работников, с сохранением за ними места работы (должности) и среднего заработка на время прохождения указанных медицинских осмотров (обследований)</w:t>
      </w:r>
      <w:r>
        <w:rPr>
          <w:b/>
        </w:rPr>
        <w:t>;</w:t>
      </w:r>
    </w:p>
    <w:p w:rsidR="00B725B3" w:rsidRDefault="00B725B3" w:rsidP="00B725B3">
      <w:pPr>
        <w:ind w:firstLine="720"/>
        <w:jc w:val="both"/>
      </w:pPr>
      <w:r>
        <w:t>1.14.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B725B3" w:rsidRDefault="00B725B3" w:rsidP="00B725B3">
      <w:pPr>
        <w:ind w:firstLine="720"/>
        <w:jc w:val="both"/>
      </w:pPr>
      <w:r>
        <w:t>1.15.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B725B3" w:rsidRDefault="00B725B3" w:rsidP="00B725B3">
      <w:pPr>
        <w:ind w:firstLine="720"/>
        <w:jc w:val="both"/>
      </w:pPr>
      <w:r>
        <w:t>1.16.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комитету Ивановской области по труду, содействию занятости населения и трудовой миграции,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B725B3" w:rsidRDefault="00B725B3" w:rsidP="00B725B3">
      <w:pPr>
        <w:ind w:firstLine="720"/>
        <w:jc w:val="both"/>
      </w:pPr>
      <w:r>
        <w:t>1.17.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B725B3" w:rsidRDefault="00B725B3" w:rsidP="00B725B3">
      <w:pPr>
        <w:pStyle w:val="a3"/>
        <w:spacing w:after="0"/>
        <w:ind w:left="0" w:firstLine="708"/>
        <w:jc w:val="both"/>
      </w:pPr>
      <w:r>
        <w:lastRenderedPageBreak/>
        <w:t>1.18. При отказе работника от выполнения работ в случае возникновения непосредственной опасности для его жизни и здоровья предоставление  работнику другую работу на время устранения такой опасности.</w:t>
      </w:r>
    </w:p>
    <w:p w:rsidR="00B725B3" w:rsidRDefault="00B725B3" w:rsidP="00B725B3">
      <w:pPr>
        <w:pStyle w:val="a3"/>
        <w:spacing w:after="0"/>
        <w:ind w:left="0" w:firstLine="283"/>
        <w:jc w:val="both"/>
      </w:pPr>
      <w:r>
        <w:t xml:space="preserve">            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оплачивается, как по вине работодателя.</w:t>
      </w:r>
    </w:p>
    <w:p w:rsidR="00B725B3" w:rsidRDefault="00B725B3" w:rsidP="00B725B3">
      <w:pPr>
        <w:ind w:firstLine="720"/>
        <w:jc w:val="both"/>
      </w:pPr>
      <w:r>
        <w:t>1.19. Сохранение места работы,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B725B3" w:rsidRDefault="00B725B3" w:rsidP="00B725B3">
      <w:pPr>
        <w:ind w:firstLine="720"/>
        <w:jc w:val="both"/>
      </w:pPr>
      <w:r>
        <w:t>1.20. Расследование и учет несчастных случаев на производстве и профессиональных заболеваний в порядке, установленном Трудовым кодексом РФ, другими федеральными законами и иными нормативными правовыми актами Российской Федерации;</w:t>
      </w:r>
    </w:p>
    <w:p w:rsidR="00B725B3" w:rsidRDefault="00B725B3" w:rsidP="00B725B3">
      <w:pPr>
        <w:ind w:firstLine="720"/>
        <w:jc w:val="both"/>
      </w:pPr>
      <w:r>
        <w:t xml:space="preserve">1.21. Санитарно-бытовое и лечебно-профилактическое обслуживание работников в соответствии с </w:t>
      </w:r>
      <w:hyperlink r:id="rId5" w:anchor="sub_223" w:history="1">
        <w:r>
          <w:rPr>
            <w:rStyle w:val="a7"/>
          </w:rPr>
          <w:t>требованиями</w:t>
        </w:r>
      </w:hyperlink>
      <w:r>
        <w:t xml:space="preserve">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B725B3" w:rsidRDefault="00B725B3" w:rsidP="00B725B3">
      <w:pPr>
        <w:ind w:firstLine="720"/>
        <w:jc w:val="both"/>
      </w:pPr>
      <w:r>
        <w:t xml:space="preserve">1.22. Обязательное социальное страхование работников от несчастных случаев на производстве и профессиональных заболеваний согласно </w:t>
      </w:r>
      <w:r>
        <w:rPr>
          <w:color w:val="000000"/>
        </w:rPr>
        <w:t xml:space="preserve">Федеральному закону от </w:t>
      </w:r>
      <w:r>
        <w:t xml:space="preserve">24.06.98 г. № 125-ФЗ </w:t>
      </w:r>
      <w:r>
        <w:rPr>
          <w:color w:val="000000"/>
        </w:rPr>
        <w:t xml:space="preserve"> «Об обязательном социальном страховании от несчастных случаев на производстве и профессиональных заболеваний»</w:t>
      </w:r>
      <w:r>
        <w:t>;</w:t>
      </w:r>
    </w:p>
    <w:p w:rsidR="00B725B3" w:rsidRDefault="00B725B3" w:rsidP="00B725B3">
      <w:pPr>
        <w:ind w:firstLine="720"/>
        <w:jc w:val="both"/>
      </w:pPr>
      <w:r>
        <w:t>1.23. Разработку и утверждение правил и инструкций по охране труда для каждого работника исходя из его должности, профессии или вида выполняемой работы с учетом мнения выборного органа первичной профсоюзной организации или иного уполномоченного работниками органа;</w:t>
      </w:r>
    </w:p>
    <w:p w:rsidR="00B725B3" w:rsidRDefault="00B725B3" w:rsidP="00B725B3">
      <w:pPr>
        <w:ind w:firstLine="720"/>
        <w:jc w:val="both"/>
      </w:pPr>
      <w:r>
        <w:t>1.24.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B725B3" w:rsidRDefault="00B725B3" w:rsidP="00B725B3">
      <w:pPr>
        <w:pStyle w:val="ConsNormal"/>
        <w:widowControl/>
        <w:ind w:right="0"/>
        <w:jc w:val="both"/>
        <w:rPr>
          <w:spacing w:val="2"/>
        </w:rPr>
      </w:pPr>
      <w:r>
        <w:rPr>
          <w:rFonts w:ascii="Times New Roman" w:hAnsi="Times New Roman" w:cs="Times New Roman"/>
        </w:rPr>
        <w:t xml:space="preserve">1.25. Предоставление работникам, занятым на работах с вредными и (или) опасными условиями труда, по результатам специальной оценки условий труда гарантий и компенсаций в соответствии с трудовым законодательством согласно </w:t>
      </w:r>
      <w:r>
        <w:rPr>
          <w:rFonts w:ascii="Times New Roman" w:hAnsi="Times New Roman" w:cs="Times New Roman"/>
          <w:b/>
        </w:rPr>
        <w:t>приложениями 5,6,7, 8.</w:t>
      </w:r>
    </w:p>
    <w:p w:rsidR="00B725B3" w:rsidRDefault="00B725B3" w:rsidP="00B725B3">
      <w:pPr>
        <w:shd w:val="clear" w:color="auto" w:fill="FFFFFF"/>
        <w:ind w:firstLine="556"/>
        <w:jc w:val="both"/>
      </w:pPr>
      <w:r>
        <w:rPr>
          <w:spacing w:val="2"/>
        </w:rPr>
        <w:t xml:space="preserve">До проведения  в установленном порядке аттестации рабочих мест или специальной оценки условий труда предоставлять работникам, </w:t>
      </w:r>
      <w:r>
        <w:t>занятым на работах с вредными и (или) опасными условиями труда</w:t>
      </w:r>
      <w:r>
        <w:rPr>
          <w:spacing w:val="2"/>
        </w:rPr>
        <w:t xml:space="preserve"> гарантии и компенсаций в соответствии с приказом Гособразования СССР от 20.08.90 № 579 (с изменениями и дополнениями на момент предоставления).  </w:t>
      </w:r>
    </w:p>
    <w:p w:rsidR="00B725B3" w:rsidRDefault="00B725B3" w:rsidP="00B725B3">
      <w:pPr>
        <w:ind w:right="-5" w:firstLine="708"/>
        <w:jc w:val="both"/>
      </w:pPr>
      <w:r>
        <w:t>1.26. Учреждение аптечками для оказания первой помощи работникам в комплектации, утвержденной Минздравсоцразвития России.</w:t>
      </w: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1.27. Регулярное рассмотрение на совместных заседаниях с профсоюзным комитетом (уполномоченными профсоюзного комитета или трудового коллектива), вопросов выполнения соглашения по охране труда, состояния охраны труда в подразделениях и информирование работников о принимаемых мерах в этой области;</w:t>
      </w: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</w:rPr>
        <w:t>1.28. Рассмотрение представлений органов общественного контроля в установленные Трудовым кодексом РФ, иными федеральными законами сроки.</w:t>
      </w:r>
    </w:p>
    <w:p w:rsidR="00B725B3" w:rsidRDefault="00B725B3" w:rsidP="00B725B3">
      <w:pPr>
        <w:ind w:right="-5" w:firstLine="708"/>
        <w:jc w:val="both"/>
      </w:pPr>
      <w:r>
        <w:t>1.29. Освобождает от основной работы с сохранением среднего заработка представителей профсоюза в комиссиях по охране труда, уполномоченных профсоюза по охране труда для выполнения профсоюзных обязанностей, а также на время краткосрочной профсоюзной учебы. Суммарное время освобождения от основной работы в месяц в пределах 8 рабочих часов.</w:t>
      </w:r>
    </w:p>
    <w:p w:rsidR="00B725B3" w:rsidRDefault="00B725B3" w:rsidP="00B725B3">
      <w:pPr>
        <w:ind w:right="-5" w:firstLine="360"/>
        <w:jc w:val="both"/>
      </w:pPr>
      <w:r>
        <w:lastRenderedPageBreak/>
        <w:t xml:space="preserve">      1.30. Предусматривает уполномоченным профсоюза по охране труда за участие в общественном  управлении учреждением следующие гарантии деятельности: стимулирующие выплаты, но не менее 10% от минимального размера оплаты труда, установленного законодательством, и ежегодный дополнительный оплачиваемый отпуск не менее 2 рабочих дней (ст.53 Трудового кодекса РФ).</w:t>
      </w:r>
    </w:p>
    <w:p w:rsidR="00B725B3" w:rsidRDefault="00B725B3" w:rsidP="00B725B3">
      <w:pPr>
        <w:autoSpaceDE w:val="0"/>
        <w:ind w:firstLine="708"/>
        <w:jc w:val="both"/>
      </w:pPr>
    </w:p>
    <w:p w:rsidR="00B725B3" w:rsidRDefault="00B725B3" w:rsidP="00B725B3"/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Работодатель обязуется  обеспечить  условия и охрану труда женщин: </w:t>
      </w: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</w:rPr>
        <w:t>2.1. Не допускать применение труда женщин на  тяжелых работах и работах  с вредными и (или) опасными условиями труда в соответствии с постановлением Правительства РФ от 25.02.2000г. №162.</w:t>
      </w:r>
    </w:p>
    <w:p w:rsidR="00B725B3" w:rsidRDefault="00B725B3" w:rsidP="00B725B3">
      <w:pPr>
        <w:ind w:firstLine="720"/>
        <w:jc w:val="both"/>
      </w:pPr>
      <w:r>
        <w:t>2.2. Исключить применение труда женщин на работах, связанных с подъемом и перемещением  вручную тяжестей, превышающих предельно допустимые для них нормы, установленные Постановлением Совета Министров - Правительства Российской Федерации от 6 февраля 1993 г. № 105;</w:t>
      </w:r>
    </w:p>
    <w:p w:rsidR="00B725B3" w:rsidRDefault="00B725B3" w:rsidP="00B725B3">
      <w:pPr>
        <w:ind w:firstLine="720"/>
        <w:jc w:val="both"/>
      </w:pPr>
      <w:r>
        <w:t>2.3. Снижать нормы выработки, нормы обслуживания беременным женщинам в соответствии с медицинским заключением и по их заявлению,  либо этих женщин переводить на другую работу, исключающую воздействие неблагоприятных производственных факторов, с сохранением среднего заработка по прежней работе;</w:t>
      </w: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</w:rPr>
        <w:t>2.4. Выделить рабочие места в подразделениях предприятия (организации) исключительно для трудоустройства беременных женщин, нуждающихся в переводе на легкую работу;</w:t>
      </w:r>
    </w:p>
    <w:p w:rsidR="00B725B3" w:rsidRDefault="00B725B3" w:rsidP="00B725B3">
      <w:pPr>
        <w:ind w:firstLine="720"/>
        <w:jc w:val="both"/>
      </w:pPr>
      <w:r>
        <w:t>2.5. До предоставления беременной женщине другой работы, исключающей воздействие неблагоприятных производственных факторов, она освобождается от работы с сохранением среднего заработка за все пропущенные вследствие этого рабочие дни за счет средств работодателя;</w:t>
      </w:r>
    </w:p>
    <w:p w:rsidR="00B725B3" w:rsidRDefault="00B725B3" w:rsidP="00B725B3">
      <w:pPr>
        <w:ind w:firstLine="720"/>
        <w:jc w:val="both"/>
      </w:pPr>
      <w:r>
        <w:t>2.6. Женщин, имеющих детей в возрасте до полутора лет, в случае невозможности выполнения прежней работы переводить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лет;</w:t>
      </w:r>
    </w:p>
    <w:p w:rsidR="00B725B3" w:rsidRDefault="00B725B3" w:rsidP="00B725B3">
      <w:pPr>
        <w:ind w:firstLine="720"/>
        <w:jc w:val="both"/>
      </w:pPr>
      <w:r>
        <w:t>2.7. Исключить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женщин;</w:t>
      </w: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Организовать надомную работу для женщин, труд которых в организации временно не может использоваться.</w:t>
      </w:r>
    </w:p>
    <w:p w:rsidR="00B725B3" w:rsidRDefault="00B725B3" w:rsidP="00B725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Работодатель обязуется  обеспечить  условия и охрану труда молодежи:</w:t>
      </w:r>
    </w:p>
    <w:p w:rsidR="00B725B3" w:rsidRDefault="00B725B3" w:rsidP="00B725B3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</w:rPr>
        <w:t>3.1. Исключить 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здоровью, в соответствии с постановлением Правительства РФ от 25.02.2000г. №163.</w:t>
      </w:r>
    </w:p>
    <w:p w:rsidR="00B725B3" w:rsidRDefault="00B725B3" w:rsidP="00B725B3">
      <w:pPr>
        <w:ind w:firstLine="720"/>
        <w:jc w:val="both"/>
      </w:pPr>
      <w:r>
        <w:t xml:space="preserve">3.2. Исключить  переноску и передвижение работниками в возрасте до восемнадцати лет тяжестей в соответствии с </w:t>
      </w:r>
      <w:r>
        <w:rPr>
          <w:color w:val="000000"/>
          <w:shd w:val="clear" w:color="auto" w:fill="FFFFFF"/>
        </w:rPr>
        <w:t>постановлением Минтруда</w:t>
      </w:r>
      <w:r>
        <w:rPr>
          <w:rFonts w:eastAsia="Arial Unicode MS" w:cs="Arial Unicode MS" w:hint="eastAsia"/>
          <w:color w:val="000000"/>
          <w:shd w:val="clear" w:color="auto" w:fill="FFFFFF"/>
        </w:rPr>
        <w:t xml:space="preserve">　</w:t>
      </w:r>
      <w:r>
        <w:rPr>
          <w:color w:val="000000"/>
          <w:shd w:val="clear" w:color="auto" w:fill="FFFFFF"/>
        </w:rPr>
        <w:t>России от 7 апреля 1999 г. №</w:t>
      </w:r>
      <w:r>
        <w:rPr>
          <w:rFonts w:eastAsia="Arial Unicode MS" w:cs="Arial Unicode MS" w:hint="eastAsia"/>
          <w:color w:val="000000"/>
          <w:shd w:val="clear" w:color="auto" w:fill="FFFFFF"/>
        </w:rPr>
        <w:t xml:space="preserve">　</w:t>
      </w:r>
      <w:r>
        <w:rPr>
          <w:color w:val="000000"/>
          <w:shd w:val="clear" w:color="auto" w:fill="FFFFFF"/>
        </w:rPr>
        <w:t>7.</w:t>
      </w:r>
    </w:p>
    <w:p w:rsidR="00B725B3" w:rsidRDefault="00B725B3" w:rsidP="00B725B3">
      <w:pPr>
        <w:ind w:firstLine="720"/>
        <w:jc w:val="both"/>
      </w:pPr>
      <w:r>
        <w:t>3.3. Лиц в возрасте до восемнадцати лет принимать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проводить им обязательный медицинский осмотр (обследование);</w:t>
      </w:r>
    </w:p>
    <w:p w:rsidR="00B725B3" w:rsidRDefault="00B725B3" w:rsidP="00B725B3">
      <w:pPr>
        <w:ind w:firstLine="720"/>
        <w:jc w:val="both"/>
      </w:pPr>
      <w:r>
        <w:lastRenderedPageBreak/>
        <w:t>3.4. Исключить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лет;</w:t>
      </w: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</w:rPr>
        <w:t>3.5. Установить по просьбе лиц, обучающихся без отрыва от производства, индивидуальные режимы труда.</w:t>
      </w:r>
    </w:p>
    <w:p w:rsidR="00B725B3" w:rsidRDefault="00B725B3" w:rsidP="00B725B3">
      <w:pPr>
        <w:pStyle w:val="a5"/>
      </w:pPr>
    </w:p>
    <w:p w:rsidR="00B725B3" w:rsidRDefault="00B725B3" w:rsidP="00B725B3">
      <w:pPr>
        <w:pStyle w:val="a6"/>
        <w:ind w:left="0" w:firstLine="720"/>
      </w:pPr>
      <w:r>
        <w:rPr>
          <w:rFonts w:ascii="Times New Roman" w:hAnsi="Times New Roman" w:cs="Times New Roman"/>
          <w:b/>
          <w:sz w:val="24"/>
          <w:szCs w:val="24"/>
        </w:rPr>
        <w:t>4. Обязанности работника в области охраны труда</w:t>
      </w:r>
    </w:p>
    <w:p w:rsidR="00B725B3" w:rsidRDefault="00B725B3" w:rsidP="00B725B3"/>
    <w:p w:rsidR="00B725B3" w:rsidRDefault="00B725B3" w:rsidP="00B725B3">
      <w:pPr>
        <w:ind w:firstLine="720"/>
        <w:jc w:val="both"/>
      </w:pPr>
      <w:r>
        <w:t>Работник обязан:</w:t>
      </w:r>
    </w:p>
    <w:p w:rsidR="00B725B3" w:rsidRDefault="00B725B3" w:rsidP="00B725B3">
      <w:pPr>
        <w:ind w:firstLine="720"/>
        <w:jc w:val="both"/>
      </w:pPr>
      <w:r>
        <w:t>4.1. Соблюдать Правила внутреннего трудового распорядка (</w:t>
      </w:r>
      <w:r>
        <w:rPr>
          <w:b/>
        </w:rPr>
        <w:t>приложение …)</w:t>
      </w:r>
      <w:r>
        <w:t>;</w:t>
      </w:r>
    </w:p>
    <w:p w:rsidR="00B725B3" w:rsidRDefault="00B725B3" w:rsidP="00B725B3">
      <w:pPr>
        <w:ind w:firstLine="720"/>
        <w:jc w:val="both"/>
      </w:pPr>
      <w:r>
        <w:t>4.2. Соблюдать требования охраны труда;</w:t>
      </w:r>
    </w:p>
    <w:p w:rsidR="00B725B3" w:rsidRDefault="00B725B3" w:rsidP="00B725B3">
      <w:pPr>
        <w:ind w:firstLine="720"/>
        <w:jc w:val="both"/>
      </w:pPr>
      <w:r>
        <w:t>4.3. Правильно применять средства индивидуальной и коллективной защиты;</w:t>
      </w:r>
    </w:p>
    <w:p w:rsidR="00B725B3" w:rsidRDefault="00B725B3" w:rsidP="00B725B3">
      <w:pPr>
        <w:ind w:firstLine="720"/>
        <w:jc w:val="both"/>
      </w:pPr>
      <w:r>
        <w:t>4.4.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B725B3" w:rsidRDefault="00B725B3" w:rsidP="00B725B3">
      <w:pPr>
        <w:ind w:firstLine="720"/>
        <w:jc w:val="both"/>
      </w:pPr>
      <w:r>
        <w:t>4.5.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725B3" w:rsidRDefault="00B725B3" w:rsidP="00B725B3">
      <w:pPr>
        <w:ind w:firstLine="720"/>
        <w:jc w:val="both"/>
      </w:pPr>
      <w:r>
        <w:t>4.6.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B725B3" w:rsidRDefault="00B725B3" w:rsidP="00B725B3"/>
    <w:p w:rsidR="00B725B3" w:rsidRDefault="00B725B3" w:rsidP="00B725B3">
      <w:pPr>
        <w:pStyle w:val="a6"/>
        <w:ind w:left="0" w:firstLine="720"/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5. Обязанности  профсоюзного комитета  в области охраны труда:</w:t>
      </w:r>
    </w:p>
    <w:p w:rsidR="00B725B3" w:rsidRDefault="00B725B3" w:rsidP="00B725B3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Cs/>
          <w:color w:val="000000"/>
        </w:rPr>
        <w:t>Профсоюзный комитет</w:t>
      </w:r>
      <w:r>
        <w:rPr>
          <w:color w:val="000000"/>
        </w:rPr>
        <w:t xml:space="preserve"> обязуется: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5.1. Разрабатывать предложения по улучшению организации работы по охране труда;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5.2. Осуществлять контроль за соблюдением законодательства о труде, законов и иных нормативных правовых актов об охране труда, за состоянием охраны труда; 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t xml:space="preserve"> Обращаться в соответствующие органы с предложениями о </w:t>
      </w:r>
      <w:r>
        <w:rPr>
          <w:spacing w:val="-3"/>
        </w:rPr>
        <w:t xml:space="preserve">привлечении    к    ответственности    должностных    лиц,    виновных    в </w:t>
      </w:r>
      <w:r>
        <w:rPr>
          <w:spacing w:val="-2"/>
        </w:rPr>
        <w:t>нарушении нормативных требований по охране труда</w:t>
      </w:r>
      <w:r>
        <w:rPr>
          <w:color w:val="000000"/>
        </w:rPr>
        <w:t xml:space="preserve">; 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5.4. Оказывать необходимую консультационную помощь работникам по вопросам охраны труда, здоровья и окружающей природной среды; 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5.5. Информировать работников о происшедших несчастных случаях и авариях, о мерах по их предупреждению.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5.6. Участвовать в работе комитета (комиссии) по охране труда, в проведении административно-общественного контроля за состоянием охраны труда на всех уровнях, за выполнением ме</w:t>
      </w:r>
      <w:r>
        <w:rPr>
          <w:color w:val="000000"/>
        </w:rPr>
        <w:softHyphen/>
        <w:t>роприятий, предусмотренных коллективным договором и соглашением, разработке нормативных документов, регламентирующих вопросы охраны труда;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5.7. Участвовать в расследовании несчастных случаев и аварий на производстве, анализе обстоя</w:t>
      </w:r>
      <w:r>
        <w:rPr>
          <w:color w:val="000000"/>
        </w:rPr>
        <w:softHyphen/>
        <w:t>тельств и причин аварий, производственного травматизма, профессиональ</w:t>
      </w:r>
      <w:r>
        <w:rPr>
          <w:color w:val="000000"/>
        </w:rPr>
        <w:softHyphen/>
        <w:t>ных заболеваний;</w:t>
      </w:r>
    </w:p>
    <w:p w:rsidR="00B725B3" w:rsidRDefault="00B725B3" w:rsidP="00B725B3">
      <w:pPr>
        <w:shd w:val="clear" w:color="auto" w:fill="FFFFFF"/>
        <w:autoSpaceDE w:val="0"/>
        <w:ind w:firstLine="720"/>
        <w:jc w:val="both"/>
        <w:rPr>
          <w:spacing w:val="-2"/>
        </w:rPr>
      </w:pPr>
      <w:r>
        <w:rPr>
          <w:color w:val="000000"/>
        </w:rPr>
        <w:t>5.8. Участвовать в работе комиссий по приемке в эксплуатацию вновь построенных или реконструиро</w:t>
      </w:r>
      <w:r>
        <w:rPr>
          <w:color w:val="000000"/>
        </w:rPr>
        <w:softHyphen/>
        <w:t>ванных зданий и сооружений.</w:t>
      </w:r>
    </w:p>
    <w:p w:rsidR="00B725B3" w:rsidRDefault="00B725B3" w:rsidP="00B725B3">
      <w:pPr>
        <w:autoSpaceDE w:val="0"/>
        <w:ind w:firstLine="708"/>
        <w:jc w:val="both"/>
      </w:pPr>
      <w:r>
        <w:rPr>
          <w:spacing w:val="-2"/>
        </w:rPr>
        <w:t>5.9.</w:t>
      </w:r>
      <w:r>
        <w:t xml:space="preserve">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B725B3" w:rsidRDefault="00B725B3" w:rsidP="00B725B3">
      <w:pPr>
        <w:autoSpaceDE w:val="0"/>
        <w:ind w:firstLine="708"/>
        <w:jc w:val="both"/>
      </w:pPr>
      <w:r>
        <w:lastRenderedPageBreak/>
        <w:t xml:space="preserve">5.10. Избрать уполномоченного по охране труда на общем профсоюзном собрании в соответствии с Положением об уполномоченном по охране труда, утвержденного </w:t>
      </w:r>
      <w:r>
        <w:rPr>
          <w:bCs/>
          <w:szCs w:val="28"/>
        </w:rPr>
        <w:t xml:space="preserve">постановлением исполнительного комитета ЦС Профсоюза </w:t>
      </w:r>
      <w:r>
        <w:t xml:space="preserve">народного </w:t>
      </w:r>
      <w:r>
        <w:rPr>
          <w:bCs/>
          <w:szCs w:val="28"/>
        </w:rPr>
        <w:t xml:space="preserve">образования </w:t>
      </w:r>
      <w:r>
        <w:t xml:space="preserve">и науки РФ </w:t>
      </w:r>
      <w:r>
        <w:rPr>
          <w:bCs/>
          <w:szCs w:val="28"/>
        </w:rPr>
        <w:t>от 26.03.2013г. №13-12</w:t>
      </w:r>
      <w:r>
        <w:t>.</w:t>
      </w:r>
    </w:p>
    <w:p w:rsidR="00B725B3" w:rsidRDefault="00B725B3" w:rsidP="00B725B3">
      <w:pPr>
        <w:autoSpaceDE w:val="0"/>
        <w:ind w:right="-5" w:firstLine="708"/>
        <w:jc w:val="both"/>
      </w:pPr>
      <w:r>
        <w:t xml:space="preserve">5.11. Осуществлять контроль за выполнением мероприятий по  охране труда в соответствии со ст. 370 ТК РФ и ст. 19 ФЗ "О профсоюзах". </w:t>
      </w:r>
    </w:p>
    <w:p w:rsidR="00B725B3" w:rsidRDefault="00B725B3" w:rsidP="00B725B3">
      <w:pPr>
        <w:autoSpaceDE w:val="0"/>
        <w:ind w:firstLine="708"/>
        <w:jc w:val="both"/>
      </w:pPr>
    </w:p>
    <w:p w:rsidR="00B725B3" w:rsidRDefault="00B725B3" w:rsidP="00B725B3">
      <w:pPr>
        <w:shd w:val="clear" w:color="auto" w:fill="FFFFFF"/>
        <w:ind w:left="576"/>
        <w:rPr>
          <w:spacing w:val="-2"/>
        </w:rPr>
      </w:pPr>
    </w:p>
    <w:p w:rsidR="00B725B3" w:rsidRDefault="00B725B3" w:rsidP="00B725B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725B3" w:rsidRDefault="00B725B3" w:rsidP="00B725B3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</w:rPr>
        <w:t>По согласованию  работодателя и работников в раздел «Улучшение условий  и охраны труда работников, в том числе женщин и молодежи» могут  включаться дополнительные пункты, расширяющие обязательства работодателя в области охраны труда, не противоречащие требованиям действующего трудового законодательства и иным нормативным правовым актам, содержащими нормы трудового права, например:</w:t>
      </w:r>
    </w:p>
    <w:p w:rsidR="00B725B3" w:rsidRDefault="00B725B3" w:rsidP="00B725B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выдача работникам сверх установленных типовых отраслевых норм специальной одежды, специальной обуви и других средств индивидуальной защиты  (или технологической, форменной одежды) за счет средств организации;</w:t>
      </w:r>
    </w:p>
    <w:p w:rsidR="00B725B3" w:rsidRDefault="00B725B3" w:rsidP="00B725B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установление единовременного денежного пособия работникам (членам их семей) сверх установленных законодательством в случае гибели работника - ____ минимальных размеров оплаты труда; при получении работником инвалидности - ____ минимальных размеров оплаты труда;</w:t>
      </w:r>
    </w:p>
    <w:p w:rsidR="00B725B3" w:rsidRDefault="00B725B3" w:rsidP="00B725B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обеспечение работников горячих цехов и участков газированной подсоленной водой, чаем;</w:t>
      </w:r>
    </w:p>
    <w:p w:rsidR="00B725B3" w:rsidRDefault="00B725B3" w:rsidP="00B725B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и другие.</w:t>
      </w:r>
    </w:p>
    <w:p w:rsidR="00B725B3" w:rsidRDefault="00B725B3" w:rsidP="00B725B3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</w:rPr>
      </w:pPr>
    </w:p>
    <w:p w:rsidR="00B725B3" w:rsidRDefault="00B725B3" w:rsidP="00B725B3"/>
    <w:p w:rsidR="00B725B3" w:rsidRDefault="00B725B3" w:rsidP="00B725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Перечень рекомендуемых приложений  к разделу </w:t>
      </w:r>
      <w:r>
        <w:rPr>
          <w:rFonts w:ascii="Times New Roman" w:hAnsi="Times New Roman" w:cs="Times New Roman"/>
          <w:b/>
        </w:rPr>
        <w:t>коллективного договора</w:t>
      </w:r>
    </w:p>
    <w:p w:rsidR="00B725B3" w:rsidRDefault="00B725B3" w:rsidP="00B725B3">
      <w:pPr>
        <w:pStyle w:val="ConsNormal"/>
        <w:widowControl/>
        <w:ind w:right="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«Улучшение условий  и охраны труда работников, в том числе женщин и молодежи»  </w:t>
      </w:r>
    </w:p>
    <w:p w:rsidR="00B725B3" w:rsidRDefault="00B725B3" w:rsidP="00B725B3">
      <w:pPr>
        <w:rPr>
          <w:b/>
          <w:sz w:val="28"/>
          <w:szCs w:val="28"/>
        </w:rPr>
      </w:pPr>
    </w:p>
    <w:p w:rsidR="00B725B3" w:rsidRDefault="00B725B3" w:rsidP="00B725B3">
      <w:pPr>
        <w:ind w:firstLine="708"/>
        <w:jc w:val="both"/>
      </w:pPr>
      <w:r>
        <w:rPr>
          <w:b/>
          <w:i/>
        </w:rPr>
        <w:t>Приложение 1.</w:t>
      </w:r>
      <w:r>
        <w:t xml:space="preserve"> План мероприятий по улучшению и оздоровлению условий труда, снижению уровней профессиональных рисков работников (ст.ст. 41, 226 ТК РФ, Приказ Минздравсоцразвития России от 1 марта 2012 г. N 181н г.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рисков").</w:t>
      </w:r>
    </w:p>
    <w:p w:rsidR="00B725B3" w:rsidRDefault="00B725B3" w:rsidP="00B725B3">
      <w:pPr>
        <w:pStyle w:val="2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Приложение 2.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Перечень 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 которых работникам бесплатно выдаются сертифицированные специальная одежда, специальная обувь и другие средства индивидуальной защиты  в соответствии с типовыми нормами, с указанием  норм их выдачи  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(ст.ст. 212, 221 ТК РФ, Приказ Минздравсоцразвития №290н от 01.06.09г., Приказ Минздравсоцразвития России № 997н  от 9 декабря 2014 г.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загрязнением»).</w:t>
      </w:r>
    </w:p>
    <w:p w:rsidR="00B725B3" w:rsidRDefault="00B725B3" w:rsidP="00B725B3"/>
    <w:p w:rsidR="00B725B3" w:rsidRDefault="00B725B3" w:rsidP="00B725B3">
      <w:pPr>
        <w:ind w:firstLine="708"/>
        <w:jc w:val="both"/>
        <w:rPr>
          <w:b/>
          <w:i/>
        </w:rPr>
      </w:pPr>
      <w:r>
        <w:rPr>
          <w:b/>
          <w:i/>
        </w:rPr>
        <w:t>Приложение 3.</w:t>
      </w:r>
      <w:r>
        <w:t xml:space="preserve"> Перечень смывающих и обезвреживающих средств (мыло, защитные, регенерирующие и восстанавливающие кремы, очищающая паста для рук), нормы их выдачи на 1 месяц на работах, связанных с трудно смываемыми загрязнениями, </w:t>
      </w:r>
      <w:r>
        <w:lastRenderedPageBreak/>
        <w:t xml:space="preserve">маслами, смазками, нефтепродуктами, клеями, бутумом, химическими веществами раздражающего действия и др. (ст.ст. 212, 221 ТК РФ, </w:t>
      </w:r>
      <w:r>
        <w:rPr>
          <w:u w:val="single"/>
        </w:rPr>
        <w:t>Приказ Минздравсоцразвития России № 1122н  от 17 декабря 2010 г.</w:t>
      </w:r>
      <w:r>
        <w:t xml:space="preserve"> 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 средствами).</w:t>
      </w:r>
    </w:p>
    <w:p w:rsidR="00B725B3" w:rsidRDefault="00B725B3" w:rsidP="00B725B3">
      <w:pPr>
        <w:pStyle w:val="ConsNormal"/>
        <w:widowControl/>
        <w:ind w:right="0" w:firstLine="708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</w:rPr>
        <w:t>Приложение 4.</w:t>
      </w:r>
      <w:r>
        <w:t xml:space="preserve"> </w:t>
      </w:r>
      <w:r>
        <w:rPr>
          <w:rFonts w:ascii="Times New Roman" w:hAnsi="Times New Roman" w:cs="Times New Roman"/>
        </w:rPr>
        <w:t>Перечень вредных и (или) опасных производственных факторов, при выполнении которых проводятся предварительные и периодические   медицинские осмотры (обследования) по  Приказу Минздравсоцразвития России №302н от 12 апреля 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B725B3" w:rsidRDefault="00B725B3" w:rsidP="00B725B3">
      <w:pPr>
        <w:ind w:firstLine="708"/>
        <w:jc w:val="both"/>
        <w:rPr>
          <w:b/>
          <w:i/>
        </w:rPr>
      </w:pPr>
      <w:r>
        <w:rPr>
          <w:b/>
          <w:i/>
        </w:rPr>
        <w:t>Приложение 5.</w:t>
      </w:r>
      <w:r>
        <w:t xml:space="preserve"> Порядок предоставления гарантий и компенсаций работникам, занятым на работах с вредными и (или) опасными условиями труда по результатам специальной оценки труда.</w:t>
      </w:r>
    </w:p>
    <w:p w:rsidR="00B725B3" w:rsidRDefault="00B725B3" w:rsidP="00B725B3">
      <w:pPr>
        <w:ind w:firstLine="708"/>
        <w:jc w:val="both"/>
        <w:rPr>
          <w:b/>
          <w:i/>
        </w:rPr>
      </w:pPr>
      <w:r>
        <w:rPr>
          <w:b/>
          <w:i/>
        </w:rPr>
        <w:t>Приложение 6.</w:t>
      </w:r>
      <w:r>
        <w:t xml:space="preserve"> Перечень профессий и должностей  с вредными и (или) опасными условиями труда, при выполнении  которых  работникам предоставляется   дополнительный оплачиваемый отпуск  (ст. 117 ТК РФ,  </w:t>
      </w:r>
      <w:r>
        <w:rPr>
          <w:color w:val="000000"/>
        </w:rPr>
        <w:t xml:space="preserve">Постановление Госкомтруда СССР и Президиума ВЦСПС от 25.10.74 № 298/П-22 </w:t>
      </w:r>
      <w:r>
        <w:rPr>
          <w:iCs/>
          <w:color w:val="000000"/>
        </w:rPr>
        <w:t>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</w:r>
      <w:r>
        <w:t>).</w:t>
      </w:r>
    </w:p>
    <w:p w:rsidR="00B725B3" w:rsidRDefault="00B725B3" w:rsidP="00B725B3">
      <w:pPr>
        <w:ind w:firstLine="708"/>
        <w:jc w:val="both"/>
        <w:rPr>
          <w:b/>
          <w:i/>
        </w:rPr>
      </w:pPr>
      <w:r>
        <w:rPr>
          <w:b/>
          <w:i/>
        </w:rPr>
        <w:t>Приложение 7.</w:t>
      </w:r>
      <w:r>
        <w:t xml:space="preserve"> Перечень тяжелых работ, работ с вредными и (или) опасными и иными особыми  условиями труда, на которых оплата труда работникам устанавливается в повышенном размере  (ст. 147 ТК РФ,</w:t>
      </w:r>
      <w:r>
        <w:rPr>
          <w:spacing w:val="2"/>
        </w:rPr>
        <w:t xml:space="preserve"> Приказ Гособразования СССР от 20.08.90 № 579</w:t>
      </w:r>
      <w:r>
        <w:t>).</w:t>
      </w:r>
    </w:p>
    <w:p w:rsidR="00B725B3" w:rsidRDefault="00B725B3" w:rsidP="00B725B3">
      <w:pPr>
        <w:pStyle w:val="ConsNormal"/>
        <w:widowControl/>
        <w:ind w:right="0" w:firstLine="708"/>
        <w:jc w:val="both"/>
      </w:pPr>
      <w:r>
        <w:rPr>
          <w:rFonts w:ascii="Times New Roman" w:hAnsi="Times New Roman" w:cs="Times New Roman"/>
          <w:b/>
          <w:i/>
        </w:rPr>
        <w:t>Приложение 8.</w:t>
      </w:r>
      <w:r>
        <w:rPr>
          <w:rFonts w:ascii="Times New Roman" w:hAnsi="Times New Roman" w:cs="Times New Roman"/>
        </w:rPr>
        <w:t xml:space="preserve"> Перечень работ (производств) с вредными условиями труда,  при выполнении которых (при работе в которых) работникам выдаются бесплатно по установленным нормам молоко или другие равноценные пищевые продукты (ст. 222 ТК РФ, Приказ Минздравсоцразвития от 16.02.09г. №45н ).</w:t>
      </w:r>
    </w:p>
    <w:p w:rsidR="00B725B3" w:rsidRDefault="00B725B3" w:rsidP="00B725B3">
      <w:pPr>
        <w:pStyle w:val="ConsNormal"/>
        <w:widowControl/>
        <w:ind w:right="0" w:firstLine="708"/>
        <w:jc w:val="both"/>
      </w:pPr>
    </w:p>
    <w:p w:rsidR="00B725B3" w:rsidRDefault="00B725B3" w:rsidP="00B725B3">
      <w:pPr>
        <w:jc w:val="both"/>
      </w:pPr>
    </w:p>
    <w:p w:rsidR="00B725B3" w:rsidRDefault="00B725B3" w:rsidP="00B725B3">
      <w:pPr>
        <w:jc w:val="both"/>
      </w:pPr>
    </w:p>
    <w:p w:rsidR="00B725B3" w:rsidRDefault="00B725B3" w:rsidP="00B725B3">
      <w:pPr>
        <w:jc w:val="both"/>
      </w:pPr>
    </w:p>
    <w:p w:rsidR="00B725B3" w:rsidRDefault="00B725B3" w:rsidP="00B725B3">
      <w:pPr>
        <w:jc w:val="both"/>
      </w:pPr>
    </w:p>
    <w:p w:rsidR="00F16262" w:rsidRDefault="00F16262"/>
    <w:sectPr w:rsidR="00F16262" w:rsidSect="00F1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25B3"/>
    <w:rsid w:val="00B725B3"/>
    <w:rsid w:val="00F1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725B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5B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semiHidden/>
    <w:unhideWhenUsed/>
    <w:rsid w:val="00B725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25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Таблицы (моноширинный)"/>
    <w:basedOn w:val="a"/>
    <w:next w:val="a"/>
    <w:rsid w:val="00B725B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725B3"/>
    <w:pPr>
      <w:widowControl w:val="0"/>
      <w:suppressAutoHyphens/>
      <w:autoSpaceDE w:val="0"/>
      <w:spacing w:after="0" w:line="240" w:lineRule="auto"/>
      <w:ind w:right="19772" w:firstLine="720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customStyle="1" w:styleId="ConsNonformat">
    <w:name w:val="ConsNonformat"/>
    <w:rsid w:val="00B725B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6">
    <w:name w:val="Заголовок статьи"/>
    <w:basedOn w:val="a"/>
    <w:next w:val="a"/>
    <w:rsid w:val="00B725B3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B725B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6;&#1072;&#1073;&#1086;&#1090;&#1072;\AppData\Local\Microsoft\Windows\Temporary%20Internet%20Files\Content.IE5\45YGN120\&#1052;&#1040;&#1050;&#1045;&#1058;-&#1088;&#1072;&#1079;&#1076;&#1077;&#1083;&#1072;-&#1054;&#1058;-&#1082;&#1086;&#1083;&#1083;&#1077;&#1082;&#1090;&#1080;&#1074;&#1085;&#1086;&#1075;&#1086;-&#1076;&#1086;&#1075;&#1086;&#1074;&#1086;&#1088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2016-11-14T05:57:00Z</dcterms:created>
  <dcterms:modified xsi:type="dcterms:W3CDTF">2016-11-14T05:57:00Z</dcterms:modified>
</cp:coreProperties>
</file>